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45963" w14:textId="7DA7AF1E" w:rsidR="00B2324B" w:rsidRDefault="000733A0" w:rsidP="000733A0">
      <w:pPr>
        <w:widowControl w:val="0"/>
        <w:pBdr>
          <w:top w:val="thinThickSmallGap" w:sz="24" w:space="1" w:color="0070C0"/>
          <w:left w:val="thinThickSmallGap" w:sz="24" w:space="4" w:color="0070C0"/>
          <w:bottom w:val="thickThinSmallGap" w:sz="24" w:space="1" w:color="0070C0"/>
          <w:right w:val="thickThinSmallGap" w:sz="24" w:space="4" w:color="0070C0"/>
        </w:pBdr>
        <w:autoSpaceDE w:val="0"/>
        <w:autoSpaceDN w:val="0"/>
        <w:adjustRightInd w:val="0"/>
        <w:jc w:val="center"/>
        <w:rPr>
          <w:rFonts w:ascii="Helvetica" w:hAnsi="Helvetica" w:cs="Helvetica"/>
          <w:b/>
          <w:bCs/>
          <w:i/>
          <w:iCs/>
          <w:color w:val="0070C0"/>
          <w:sz w:val="32"/>
          <w:szCs w:val="32"/>
        </w:rPr>
      </w:pPr>
      <w:bookmarkStart w:id="0" w:name="_GoBack"/>
      <w:bookmarkEnd w:id="0"/>
      <w:r>
        <w:rPr>
          <w:rFonts w:ascii="Helvetica" w:hAnsi="Helvetica" w:cs="Helvetica"/>
          <w:b/>
          <w:bCs/>
          <w:i/>
          <w:iCs/>
          <w:color w:val="0070C0"/>
          <w:sz w:val="32"/>
          <w:szCs w:val="32"/>
        </w:rPr>
        <w:t>Parish Pastoral Fo</w:t>
      </w:r>
      <w:r w:rsidR="00B2324B" w:rsidRPr="000733A0">
        <w:rPr>
          <w:rFonts w:ascii="Helvetica" w:hAnsi="Helvetica" w:cs="Helvetica"/>
          <w:b/>
          <w:bCs/>
          <w:i/>
          <w:iCs/>
          <w:color w:val="0070C0"/>
          <w:sz w:val="32"/>
          <w:szCs w:val="32"/>
        </w:rPr>
        <w:t>r</w:t>
      </w:r>
      <w:r>
        <w:rPr>
          <w:rFonts w:ascii="Helvetica" w:hAnsi="Helvetica" w:cs="Helvetica"/>
          <w:b/>
          <w:bCs/>
          <w:i/>
          <w:iCs/>
          <w:color w:val="0070C0"/>
          <w:sz w:val="32"/>
          <w:szCs w:val="32"/>
        </w:rPr>
        <w:t>u</w:t>
      </w:r>
      <w:r w:rsidR="00B2324B" w:rsidRPr="000733A0">
        <w:rPr>
          <w:rFonts w:ascii="Helvetica" w:hAnsi="Helvetica" w:cs="Helvetica"/>
          <w:b/>
          <w:bCs/>
          <w:i/>
          <w:iCs/>
          <w:color w:val="0070C0"/>
          <w:sz w:val="32"/>
          <w:szCs w:val="32"/>
        </w:rPr>
        <w:t>m</w:t>
      </w:r>
    </w:p>
    <w:p w14:paraId="29B1AFAA" w14:textId="72453B03" w:rsidR="000733A0" w:rsidRDefault="008E228A"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Helvetica"/>
          <w:iCs/>
        </w:rPr>
      </w:pPr>
      <w:r>
        <w:t>On 12</w:t>
      </w:r>
      <w:r w:rsidRPr="008E228A">
        <w:rPr>
          <w:vertAlign w:val="superscript"/>
        </w:rPr>
        <w:t>th</w:t>
      </w:r>
      <w:r>
        <w:t xml:space="preserve"> September we had the first meeting of the renewed Parish Pastoral Forum (PPF). As you will remember, this was born out of the results of the Stewards of the Gospel questionnaires and subsequent two open parish meetings. </w:t>
      </w:r>
      <w:r w:rsidR="003A44B9">
        <w:rPr>
          <w:rFonts w:cs="Helvetica"/>
          <w:iCs/>
        </w:rPr>
        <w:t xml:space="preserve">The PPF’s remit is to </w:t>
      </w:r>
      <w:r w:rsidR="003A44B9" w:rsidRPr="003A44B9">
        <w:rPr>
          <w:rFonts w:cs="Times New Roman"/>
          <w:color w:val="000000"/>
        </w:rPr>
        <w:t>collabora</w:t>
      </w:r>
      <w:r w:rsidR="003A44B9">
        <w:rPr>
          <w:rFonts w:cs="Times New Roman"/>
          <w:color w:val="000000"/>
        </w:rPr>
        <w:t>te</w:t>
      </w:r>
      <w:r w:rsidR="003A44B9" w:rsidRPr="003A44B9">
        <w:rPr>
          <w:rFonts w:cs="Times New Roman"/>
          <w:color w:val="000000"/>
        </w:rPr>
        <w:t xml:space="preserve"> </w:t>
      </w:r>
      <w:r w:rsidR="003A44B9">
        <w:rPr>
          <w:rFonts w:cs="Times New Roman"/>
          <w:color w:val="000000"/>
        </w:rPr>
        <w:t>with the Fr. Tom</w:t>
      </w:r>
      <w:r w:rsidR="003A44B9" w:rsidRPr="003A44B9">
        <w:rPr>
          <w:rFonts w:cs="Times New Roman"/>
          <w:color w:val="000000"/>
        </w:rPr>
        <w:t xml:space="preserve"> in planning the spiritual, pastoral and temporal needs of the parish</w:t>
      </w:r>
      <w:r w:rsidR="003A44B9">
        <w:rPr>
          <w:rFonts w:cs="Times New Roman"/>
          <w:color w:val="000000"/>
        </w:rPr>
        <w:t>.</w:t>
      </w:r>
      <w:r w:rsidR="003A44B9">
        <w:t xml:space="preserve"> It provides </w:t>
      </w:r>
      <w:r w:rsidR="00AA29CD" w:rsidRPr="00AA29CD">
        <w:rPr>
          <w:rFonts w:cs="Helvetica"/>
          <w:iCs/>
        </w:rPr>
        <w:t>a more formalised structure representing the main strands of</w:t>
      </w:r>
      <w:r w:rsidR="00AA29CD">
        <w:rPr>
          <w:rFonts w:cs="Helvetica"/>
          <w:iCs/>
        </w:rPr>
        <w:t xml:space="preserve"> our par</w:t>
      </w:r>
      <w:r>
        <w:rPr>
          <w:rFonts w:cs="Helvetica"/>
          <w:iCs/>
        </w:rPr>
        <w:t>ish organisations</w:t>
      </w:r>
      <w:r w:rsidR="00AB29D1">
        <w:rPr>
          <w:rFonts w:cs="Helvetica"/>
          <w:iCs/>
        </w:rPr>
        <w:t>,</w:t>
      </w:r>
      <w:r w:rsidR="00AA29CD">
        <w:rPr>
          <w:rFonts w:cs="Helvetica"/>
          <w:iCs/>
        </w:rPr>
        <w:t xml:space="preserve"> </w:t>
      </w:r>
      <w:r>
        <w:rPr>
          <w:rFonts w:cs="Helvetica"/>
          <w:iCs/>
        </w:rPr>
        <w:t>consisting of thirteen</w:t>
      </w:r>
      <w:r w:rsidR="00E14876">
        <w:rPr>
          <w:rFonts w:cs="Helvetica"/>
          <w:iCs/>
        </w:rPr>
        <w:t xml:space="preserve"> members</w:t>
      </w:r>
      <w:r w:rsidR="00D03F82">
        <w:rPr>
          <w:rFonts w:cs="Helvetica"/>
          <w:iCs/>
        </w:rPr>
        <w:t xml:space="preserve"> </w:t>
      </w:r>
      <w:r>
        <w:rPr>
          <w:rFonts w:cs="Helvetica"/>
          <w:iCs/>
        </w:rPr>
        <w:t xml:space="preserve">meeting each September, December, March and an open AGM in June. </w:t>
      </w:r>
    </w:p>
    <w:p w14:paraId="46FD2045" w14:textId="77777777" w:rsidR="00AB29D1" w:rsidRDefault="00AB29D1"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Helvetica"/>
          <w:iCs/>
        </w:rPr>
      </w:pPr>
    </w:p>
    <w:p w14:paraId="338F6820" w14:textId="4EDACB43" w:rsidR="00AB29D1" w:rsidRDefault="00AB29D1"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Helvetica"/>
          <w:iCs/>
        </w:rPr>
      </w:pPr>
      <w:r>
        <w:rPr>
          <w:rFonts w:cs="Helvetica"/>
          <w:iCs/>
        </w:rPr>
        <w:t xml:space="preserve">The membership and </w:t>
      </w:r>
      <w:r w:rsidR="003A44B9">
        <w:rPr>
          <w:rFonts w:cs="Helvetica"/>
          <w:iCs/>
        </w:rPr>
        <w:t xml:space="preserve">draft minutes of the above meeting can be seen on the PPF notice board in the church porch and on the PPF tab on the parish website. </w:t>
      </w:r>
      <w:r>
        <w:rPr>
          <w:rFonts w:cs="Helvetica"/>
          <w:iCs/>
        </w:rPr>
        <w:t>Please make time to view these to see what has already</w:t>
      </w:r>
      <w:r w:rsidR="004243D8">
        <w:rPr>
          <w:rFonts w:cs="Helvetica"/>
          <w:iCs/>
        </w:rPr>
        <w:t xml:space="preserve"> been raised and discussed so you may keep abreast of developments.</w:t>
      </w:r>
    </w:p>
    <w:p w14:paraId="7F3BA45E" w14:textId="77777777" w:rsidR="00AB29D1" w:rsidRDefault="00AB29D1"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Helvetica"/>
          <w:iCs/>
        </w:rPr>
      </w:pPr>
    </w:p>
    <w:p w14:paraId="318D915D" w14:textId="25D2BA41" w:rsidR="003A44B9" w:rsidRDefault="003A44B9"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Helvetica"/>
          <w:iCs/>
        </w:rPr>
      </w:pPr>
      <w:r>
        <w:rPr>
          <w:rFonts w:cs="Helvetica"/>
          <w:iCs/>
        </w:rPr>
        <w:t>Should any parishioner wish to bring a matter to the attention of the PPF, then they may do so either verb</w:t>
      </w:r>
      <w:r w:rsidR="009639F3">
        <w:rPr>
          <w:rFonts w:cs="Helvetica"/>
          <w:iCs/>
        </w:rPr>
        <w:t xml:space="preserve">ally or in writing. Each PPF member has a direct </w:t>
      </w:r>
      <w:r w:rsidR="00AB29D1">
        <w:rPr>
          <w:rFonts w:cs="Helvetica"/>
          <w:iCs/>
        </w:rPr>
        <w:t xml:space="preserve">link </w:t>
      </w:r>
      <w:r w:rsidR="009639F3">
        <w:rPr>
          <w:rFonts w:cs="Helvetica"/>
          <w:iCs/>
        </w:rPr>
        <w:t xml:space="preserve">responsibility for different areas and groups. These </w:t>
      </w:r>
      <w:r w:rsidR="00AB29D1">
        <w:rPr>
          <w:rFonts w:cs="Helvetica"/>
          <w:iCs/>
        </w:rPr>
        <w:t xml:space="preserve">links </w:t>
      </w:r>
      <w:r w:rsidR="009639F3">
        <w:rPr>
          <w:rFonts w:cs="Helvetica"/>
          <w:iCs/>
        </w:rPr>
        <w:t>can be seen on the notice board and the parish website.</w:t>
      </w:r>
      <w:r w:rsidR="009D5C69">
        <w:rPr>
          <w:rFonts w:cs="Helvetica"/>
          <w:iCs/>
        </w:rPr>
        <w:t xml:space="preserve"> </w:t>
      </w:r>
      <w:r w:rsidR="00815C65">
        <w:rPr>
          <w:rFonts w:cs="Helvetica"/>
          <w:iCs/>
        </w:rPr>
        <w:t xml:space="preserve">All correspondence should be addressed through the parish office which will then be forwarded to the appropriate PPF member. </w:t>
      </w:r>
    </w:p>
    <w:p w14:paraId="6E90913E" w14:textId="77777777" w:rsidR="009639F3" w:rsidRDefault="009639F3"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Helvetica"/>
          <w:iCs/>
        </w:rPr>
      </w:pPr>
    </w:p>
    <w:p w14:paraId="77B5EFCE" w14:textId="19BD9FFC" w:rsidR="009639F3" w:rsidRDefault="009639F3"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Helvetica"/>
          <w:iCs/>
        </w:rPr>
      </w:pPr>
      <w:r>
        <w:rPr>
          <w:rFonts w:cs="Helvetica"/>
          <w:iCs/>
        </w:rPr>
        <w:t xml:space="preserve">Similarly, we are always looking for volunteers to get involved across all of our groups. Should you be interested then please visit the notice board and/or the website and complete one of the volunteer forms. </w:t>
      </w:r>
    </w:p>
    <w:p w14:paraId="06E1A2B3" w14:textId="77777777" w:rsidR="008C4B20" w:rsidRDefault="008C4B20"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Helvetica"/>
          <w:iCs/>
        </w:rPr>
      </w:pPr>
    </w:p>
    <w:p w14:paraId="192B5352" w14:textId="308B085A" w:rsidR="008C4B20" w:rsidRDefault="008C4B20"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Times New Roman"/>
          <w:color w:val="000000"/>
        </w:rPr>
      </w:pPr>
      <w:r>
        <w:rPr>
          <w:rFonts w:cs="Helvetica"/>
          <w:iCs/>
        </w:rPr>
        <w:t xml:space="preserve">Finally, we look forward to Bishop Alan publishing the results of the consultation on the document, </w:t>
      </w:r>
      <w:r w:rsidRPr="009F2606">
        <w:rPr>
          <w:rFonts w:cs="Times New Roman"/>
          <w:i/>
          <w:color w:val="000000"/>
        </w:rPr>
        <w:t>‘Working Together to Evangelise of Diocese’</w:t>
      </w:r>
      <w:r>
        <w:rPr>
          <w:rFonts w:cs="Times New Roman"/>
          <w:color w:val="000000"/>
        </w:rPr>
        <w:t xml:space="preserve"> </w:t>
      </w:r>
      <w:r w:rsidRPr="008C4B20">
        <w:rPr>
          <w:rFonts w:cs="Times New Roman"/>
          <w:color w:val="000000"/>
        </w:rPr>
        <w:t>(Advent 2017)</w:t>
      </w:r>
      <w:r>
        <w:rPr>
          <w:rFonts w:cs="Times New Roman"/>
          <w:color w:val="000000"/>
        </w:rPr>
        <w:t xml:space="preserve"> and its implications for our parish. Already we have discussed potential links with neighbouring parishes and look forward to </w:t>
      </w:r>
      <w:r w:rsidR="004C4EA1">
        <w:rPr>
          <w:rFonts w:cs="Times New Roman"/>
          <w:color w:val="000000"/>
        </w:rPr>
        <w:t>building momentum in this field in the light of Diocesan plans. Watch this space for further information as and when it arrives.</w:t>
      </w:r>
    </w:p>
    <w:p w14:paraId="073FAAE0" w14:textId="77777777" w:rsidR="004C4EA1" w:rsidRDefault="004C4EA1"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Times New Roman"/>
          <w:color w:val="000000"/>
        </w:rPr>
      </w:pPr>
    </w:p>
    <w:p w14:paraId="60CC2847" w14:textId="133225DB" w:rsidR="004C4EA1" w:rsidRDefault="004C4EA1"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Helvetica"/>
          <w:iCs/>
        </w:rPr>
      </w:pPr>
      <w:r>
        <w:rPr>
          <w:rFonts w:cs="Times New Roman"/>
          <w:color w:val="000000"/>
        </w:rPr>
        <w:t>James Johnson (Chair, PPF)</w:t>
      </w:r>
    </w:p>
    <w:p w14:paraId="4834CB2F" w14:textId="77777777" w:rsidR="00584957" w:rsidRPr="00B2324B" w:rsidRDefault="00584957" w:rsidP="000733A0">
      <w:pPr>
        <w:pBdr>
          <w:top w:val="thinThickSmallGap" w:sz="24" w:space="1" w:color="0070C0"/>
          <w:left w:val="thinThickSmallGap" w:sz="24" w:space="4" w:color="0070C0"/>
          <w:bottom w:val="thickThinSmallGap" w:sz="24" w:space="1" w:color="0070C0"/>
          <w:right w:val="thickThinSmallGap" w:sz="24" w:space="4" w:color="0070C0"/>
        </w:pBdr>
        <w:jc w:val="both"/>
        <w:rPr>
          <w:rFonts w:cs="Helvetica"/>
          <w:iCs/>
        </w:rPr>
      </w:pPr>
    </w:p>
    <w:sectPr w:rsidR="00584957" w:rsidRPr="00B2324B" w:rsidSect="004832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6"/>
    <w:rsid w:val="000733A0"/>
    <w:rsid w:val="000D5EAB"/>
    <w:rsid w:val="001972E6"/>
    <w:rsid w:val="003A44B9"/>
    <w:rsid w:val="004243D8"/>
    <w:rsid w:val="00483209"/>
    <w:rsid w:val="004C4EA1"/>
    <w:rsid w:val="00532FF1"/>
    <w:rsid w:val="00533777"/>
    <w:rsid w:val="00584957"/>
    <w:rsid w:val="006C57A6"/>
    <w:rsid w:val="006C73C7"/>
    <w:rsid w:val="007608E7"/>
    <w:rsid w:val="00815C65"/>
    <w:rsid w:val="008A4647"/>
    <w:rsid w:val="008C4B20"/>
    <w:rsid w:val="008E228A"/>
    <w:rsid w:val="009639F3"/>
    <w:rsid w:val="009D2F65"/>
    <w:rsid w:val="009D5C69"/>
    <w:rsid w:val="009F2606"/>
    <w:rsid w:val="00AA29CD"/>
    <w:rsid w:val="00AB29D1"/>
    <w:rsid w:val="00B00819"/>
    <w:rsid w:val="00B2324B"/>
    <w:rsid w:val="00C02A5F"/>
    <w:rsid w:val="00D03F82"/>
    <w:rsid w:val="00D347C5"/>
    <w:rsid w:val="00DC0220"/>
    <w:rsid w:val="00E14876"/>
    <w:rsid w:val="00E343EE"/>
    <w:rsid w:val="00E5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72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Johnson</dc:creator>
  <cp:keywords/>
  <dc:description/>
  <cp:lastModifiedBy>Julia_</cp:lastModifiedBy>
  <cp:revision>2</cp:revision>
  <dcterms:created xsi:type="dcterms:W3CDTF">2018-10-02T10:04:00Z</dcterms:created>
  <dcterms:modified xsi:type="dcterms:W3CDTF">2018-10-02T10:04:00Z</dcterms:modified>
</cp:coreProperties>
</file>